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F3774D">
      <w:pPr>
        <w:jc w:val="right"/>
        <w:rPr>
          <w:i/>
        </w:rPr>
      </w:pPr>
      <w:r>
        <w:rPr>
          <w:i/>
        </w:rPr>
        <w:t>Mokinio</w:t>
      </w:r>
      <w:r w:rsidR="00245EB7" w:rsidRPr="003F720F">
        <w:rPr>
          <w:i/>
        </w:rPr>
        <w:t xml:space="preserve">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241441">
      <w:pPr>
        <w:pStyle w:val="Sraopastraipa"/>
        <w:jc w:val="center"/>
        <w:rPr>
          <w:b/>
        </w:rPr>
      </w:pPr>
      <w:r>
        <w:rPr>
          <w:b/>
        </w:rPr>
        <w:t>Egzoterminė reakcija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241441" w:rsidRPr="007F0385">
          <w:rPr>
            <w:rStyle w:val="Hipersaitas"/>
            <w:lang w:eastAsia="lt-LT"/>
          </w:rPr>
          <w:t>https://www.geogebra.org/m/azhvf6bh</w:t>
        </w:r>
      </w:hyperlink>
    </w:p>
    <w:p w:rsidR="003F720F" w:rsidRPr="003F720F" w:rsidRDefault="003F720F">
      <w:pPr>
        <w:spacing w:line="360" w:lineRule="auto"/>
        <w:ind w:firstLine="567"/>
        <w:jc w:val="both"/>
      </w:pPr>
    </w:p>
    <w:p w:rsidR="003356CF" w:rsidRPr="003F720F" w:rsidRDefault="00A604D1">
      <w:pPr>
        <w:spacing w:line="360" w:lineRule="auto"/>
        <w:ind w:firstLine="567"/>
        <w:jc w:val="both"/>
      </w:pPr>
      <w:r>
        <w:t xml:space="preserve">Stumdant „Reakcijos eiga“ </w:t>
      </w:r>
      <w:proofErr w:type="spellStart"/>
      <w:r>
        <w:t>slinkiklį</w:t>
      </w:r>
      <w:proofErr w:type="spellEnd"/>
      <w:r>
        <w:t>, u</w:t>
      </w:r>
      <w:r w:rsidR="00535023" w:rsidRPr="003F720F">
        <w:t xml:space="preserve">žduotyje galima </w:t>
      </w:r>
      <w:r w:rsidR="00241441">
        <w:t>stebėti vandenilio jodido formavimąsi</w:t>
      </w:r>
      <w:r>
        <w:t xml:space="preserve"> (paveikslėlis kairėje)</w:t>
      </w:r>
      <w:r w:rsidR="00241441">
        <w:t xml:space="preserve"> ir skilimą</w:t>
      </w:r>
      <w:r>
        <w:t xml:space="preserve"> (paveikslėlis dešinėje)</w:t>
      </w:r>
      <w:r w:rsidR="00241441">
        <w:t>.</w:t>
      </w:r>
    </w:p>
    <w:p w:rsidR="00A604D1" w:rsidRPr="00E665EB" w:rsidRDefault="00A604D1" w:rsidP="004D7910">
      <w:pPr>
        <w:spacing w:line="360" w:lineRule="auto"/>
        <w:jc w:val="both"/>
        <w:rPr>
          <w:noProof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04D1" w:rsidTr="00F72A90">
        <w:tc>
          <w:tcPr>
            <w:tcW w:w="4814" w:type="dxa"/>
          </w:tcPr>
          <w:p w:rsidR="00A604D1" w:rsidRDefault="00A604D1" w:rsidP="00F72A90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5AD822A3" wp14:editId="30B5A194">
                  <wp:extent cx="2432548" cy="3060000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481" t="3142" r="2166" b="944"/>
                          <a:stretch/>
                        </pic:blipFill>
                        <pic:spPr bwMode="auto">
                          <a:xfrm>
                            <a:off x="0" y="0"/>
                            <a:ext cx="2432548" cy="30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A604D1" w:rsidRDefault="00A604D1" w:rsidP="00F72A90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D2C824B" wp14:editId="1F8F50B6">
                  <wp:extent cx="2429058" cy="306000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404" t="-1" b="1091"/>
                          <a:stretch/>
                        </pic:blipFill>
                        <pic:spPr bwMode="auto">
                          <a:xfrm>
                            <a:off x="0" y="0"/>
                            <a:ext cx="2429058" cy="30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4D1" w:rsidRDefault="00A604D1" w:rsidP="004D7910">
      <w:pPr>
        <w:spacing w:line="360" w:lineRule="auto"/>
        <w:jc w:val="both"/>
        <w:rPr>
          <w:noProof/>
          <w:lang w:val="en-US"/>
        </w:rPr>
      </w:pPr>
    </w:p>
    <w:p w:rsidR="00A604D1" w:rsidRDefault="00A604D1" w:rsidP="004D7910">
      <w:pPr>
        <w:spacing w:line="360" w:lineRule="auto"/>
        <w:jc w:val="both"/>
      </w:pPr>
    </w:p>
    <w:p w:rsidR="003F720F" w:rsidRDefault="00F72A9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F72A90">
        <w:t xml:space="preserve">Remdamiesi </w:t>
      </w:r>
      <w:proofErr w:type="spellStart"/>
      <w:r w:rsidRPr="00F72A90">
        <w:t>entalpijos</w:t>
      </w:r>
      <w:proofErr w:type="spellEnd"/>
      <w:r w:rsidRPr="00F72A90">
        <w:t xml:space="preserve"> diagrama, nustatykite užrašytos reakcijos šiluminį efektą.</w:t>
      </w:r>
    </w:p>
    <w:p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F72A9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Įvardykite, ką žymi rodyklė A</w:t>
      </w:r>
      <w:r w:rsidRPr="00FD364D">
        <w:rPr>
          <w:vertAlign w:val="subscript"/>
        </w:rPr>
        <w:t>1</w:t>
      </w:r>
      <w:r>
        <w:t xml:space="preserve"> B</w:t>
      </w:r>
      <w:r w:rsidRPr="00FD364D">
        <w:rPr>
          <w:vertAlign w:val="subscript"/>
        </w:rPr>
        <w:t>1</w:t>
      </w:r>
      <w:r>
        <w:t>.</w:t>
      </w:r>
    </w:p>
    <w:p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F72A9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Įvardykite, ką žymi rodyklė A</w:t>
      </w:r>
      <w:r w:rsidRPr="00FD364D">
        <w:rPr>
          <w:vertAlign w:val="subscript"/>
        </w:rPr>
        <w:t>2</w:t>
      </w:r>
      <w:r>
        <w:t xml:space="preserve"> B</w:t>
      </w:r>
      <w:r w:rsidRPr="00FD364D">
        <w:rPr>
          <w:vertAlign w:val="subscript"/>
        </w:rPr>
        <w:t>1</w:t>
      </w:r>
      <w:r>
        <w:t>.</w:t>
      </w:r>
    </w:p>
    <w:p w:rsidR="00E66AC6" w:rsidRPr="00E66AC6" w:rsidRDefault="00E66AC6" w:rsidP="00B27569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F72A9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F72A90">
        <w:t>Kokie yra pagrindiniai egzoterminės reakcijos požymiai entalpijos diagramoje?</w:t>
      </w:r>
    </w:p>
    <w:p w:rsidR="00E66AC6" w:rsidRPr="00E66AC6" w:rsidRDefault="00E66AC6" w:rsidP="00BE0F81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0D6614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>Paaiškinkite, ką reiškia neigiamas Δ</w:t>
      </w:r>
      <w:r w:rsidRPr="00DE1E43">
        <w:t>H</w:t>
      </w:r>
      <w:r w:rsidRPr="000D6614">
        <w:t xml:space="preserve"> (</w:t>
      </w:r>
      <w:proofErr w:type="spellStart"/>
      <w:r w:rsidRPr="000D6614">
        <w:t>entalpijos</w:t>
      </w:r>
      <w:proofErr w:type="spellEnd"/>
      <w:r w:rsidRPr="000D6614">
        <w:t xml:space="preserve"> pokytis) </w:t>
      </w:r>
      <w:proofErr w:type="spellStart"/>
      <w:r w:rsidRPr="000D6614">
        <w:t>egzoterminėje</w:t>
      </w:r>
      <w:proofErr w:type="spellEnd"/>
      <w:r w:rsidRPr="000D6614">
        <w:t xml:space="preserve"> reakcijoje.</w:t>
      </w:r>
    </w:p>
    <w:p w:rsidR="00E66AC6" w:rsidRPr="00E66AC6" w:rsidRDefault="00E66AC6" w:rsidP="00E66AC6">
      <w:pPr>
        <w:pStyle w:val="Sraopastraipa"/>
        <w:spacing w:line="360" w:lineRule="auto"/>
        <w:ind w:left="717"/>
        <w:jc w:val="both"/>
        <w:rPr>
          <w:i/>
        </w:rPr>
      </w:pPr>
    </w:p>
    <w:p w:rsidR="00415A32" w:rsidRDefault="000D6614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>Kokie energetiniai pokyčiai vyksta egzoterminės reakcijos metu?</w:t>
      </w:r>
    </w:p>
    <w:p w:rsidR="00E66AC6" w:rsidRPr="00E66AC6" w:rsidRDefault="00E66AC6" w:rsidP="00D05B4D">
      <w:pPr>
        <w:pStyle w:val="Sraopastraipa"/>
        <w:spacing w:line="360" w:lineRule="auto"/>
        <w:ind w:left="357"/>
        <w:jc w:val="both"/>
        <w:rPr>
          <w:i/>
        </w:rPr>
      </w:pPr>
    </w:p>
    <w:p w:rsidR="00D05B4D" w:rsidRDefault="002C1F00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Kaip galima apskaičiuoti reakcijos aktyvacijos energiją?</w:t>
      </w:r>
    </w:p>
    <w:p w:rsidR="000D6614" w:rsidRDefault="000D6614" w:rsidP="000D6614">
      <w:pPr>
        <w:spacing w:line="360" w:lineRule="auto"/>
        <w:jc w:val="both"/>
      </w:pPr>
    </w:p>
    <w:p w:rsidR="000D6614" w:rsidRDefault="000D6614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>Kaip galima nustatyti reakcijos šiluminį efektą iš entalpijos diagramos?</w:t>
      </w:r>
    </w:p>
    <w:p w:rsidR="000D6614" w:rsidRDefault="000D6614" w:rsidP="000D6614">
      <w:pPr>
        <w:spacing w:line="360" w:lineRule="auto"/>
        <w:jc w:val="both"/>
      </w:pPr>
    </w:p>
    <w:p w:rsidR="000D6614" w:rsidRDefault="000D6614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>Pateikite egzoterminės reakcijos</w:t>
      </w:r>
      <w:r w:rsidR="006F30AD" w:rsidRPr="006F30AD">
        <w:t xml:space="preserve"> </w:t>
      </w:r>
      <w:r w:rsidR="006F30AD" w:rsidRPr="000D6614">
        <w:t>pavyzdį</w:t>
      </w:r>
      <w:bookmarkStart w:id="0" w:name="_GoBack"/>
      <w:bookmarkEnd w:id="0"/>
      <w:r w:rsidRPr="000D6614">
        <w:t xml:space="preserve"> ir nubrėžkite jos entalpijos diagramą.</w:t>
      </w:r>
    </w:p>
    <w:p w:rsidR="000D6614" w:rsidRDefault="000D6614" w:rsidP="000D6614">
      <w:pPr>
        <w:spacing w:line="360" w:lineRule="auto"/>
        <w:jc w:val="both"/>
      </w:pPr>
    </w:p>
    <w:p w:rsidR="000D6614" w:rsidRDefault="000D6614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 w:rsidRPr="000D6614">
        <w:t>Paaiškinkite, kaip entalpijos pokytis veikia aplinką egzoterminėje reakcijoje.</w:t>
      </w:r>
    </w:p>
    <w:p w:rsidR="000D6614" w:rsidRDefault="000D6614" w:rsidP="000D6614">
      <w:pPr>
        <w:spacing w:line="360" w:lineRule="auto"/>
        <w:jc w:val="both"/>
      </w:pPr>
    </w:p>
    <w:sectPr w:rsidR="000D6614">
      <w:footerReference w:type="default" r:id="rId10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B8" w:rsidRDefault="00FB2CB8">
      <w:r>
        <w:separator/>
      </w:r>
    </w:p>
  </w:endnote>
  <w:endnote w:type="continuationSeparator" w:id="0">
    <w:p w:rsidR="00FB2CB8" w:rsidRDefault="00F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F00" w:rsidRDefault="002C1F00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5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B8" w:rsidRDefault="00FB2CB8">
      <w:r>
        <w:rPr>
          <w:color w:val="000000"/>
        </w:rPr>
        <w:separator/>
      </w:r>
    </w:p>
  </w:footnote>
  <w:footnote w:type="continuationSeparator" w:id="0">
    <w:p w:rsidR="00FB2CB8" w:rsidRDefault="00FB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340E7"/>
    <w:rsid w:val="00040876"/>
    <w:rsid w:val="00065CDA"/>
    <w:rsid w:val="000D6614"/>
    <w:rsid w:val="000E223F"/>
    <w:rsid w:val="00142290"/>
    <w:rsid w:val="001936FE"/>
    <w:rsid w:val="001C61B7"/>
    <w:rsid w:val="00241441"/>
    <w:rsid w:val="00245EB7"/>
    <w:rsid w:val="002940E5"/>
    <w:rsid w:val="0029594D"/>
    <w:rsid w:val="002C1F00"/>
    <w:rsid w:val="00331119"/>
    <w:rsid w:val="003356CF"/>
    <w:rsid w:val="003768C3"/>
    <w:rsid w:val="003F720F"/>
    <w:rsid w:val="00415A32"/>
    <w:rsid w:val="00452237"/>
    <w:rsid w:val="004D7910"/>
    <w:rsid w:val="00535023"/>
    <w:rsid w:val="005601F3"/>
    <w:rsid w:val="00592790"/>
    <w:rsid w:val="005C7E1F"/>
    <w:rsid w:val="005F7308"/>
    <w:rsid w:val="006C134D"/>
    <w:rsid w:val="006F30AD"/>
    <w:rsid w:val="00753742"/>
    <w:rsid w:val="008D6567"/>
    <w:rsid w:val="0098327C"/>
    <w:rsid w:val="009F37E2"/>
    <w:rsid w:val="00A37635"/>
    <w:rsid w:val="00A604D1"/>
    <w:rsid w:val="00A94938"/>
    <w:rsid w:val="00B16817"/>
    <w:rsid w:val="00B27569"/>
    <w:rsid w:val="00BA7D02"/>
    <w:rsid w:val="00BC775A"/>
    <w:rsid w:val="00BE0F81"/>
    <w:rsid w:val="00CB7887"/>
    <w:rsid w:val="00CD6E74"/>
    <w:rsid w:val="00CF56D1"/>
    <w:rsid w:val="00D05B4D"/>
    <w:rsid w:val="00D221E0"/>
    <w:rsid w:val="00DE1E43"/>
    <w:rsid w:val="00E354AC"/>
    <w:rsid w:val="00E665EB"/>
    <w:rsid w:val="00E66AC6"/>
    <w:rsid w:val="00E84A78"/>
    <w:rsid w:val="00F3774D"/>
    <w:rsid w:val="00F72A90"/>
    <w:rsid w:val="00F83438"/>
    <w:rsid w:val="00FB2CB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CA17E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table" w:styleId="Lentelstinklelis">
    <w:name w:val="Table Grid"/>
    <w:basedOn w:val="prastojilentel"/>
    <w:uiPriority w:val="39"/>
    <w:rsid w:val="00A6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azhvf6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6925E-289E-4619-B280-9A56A9F15CC4}"/>
</file>

<file path=customXml/itemProps2.xml><?xml version="1.0" encoding="utf-8"?>
<ds:datastoreItem xmlns:ds="http://schemas.openxmlformats.org/officeDocument/2006/customXml" ds:itemID="{B59617FF-C6EA-49DF-8ABB-66DE0A481653}"/>
</file>

<file path=customXml/itemProps3.xml><?xml version="1.0" encoding="utf-8"?>
<ds:datastoreItem xmlns:ds="http://schemas.openxmlformats.org/officeDocument/2006/customXml" ds:itemID="{752B53CE-553B-4E30-8AFF-6D0BD06BD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6</cp:revision>
  <dcterms:created xsi:type="dcterms:W3CDTF">2024-08-06T12:33:00Z</dcterms:created>
  <dcterms:modified xsi:type="dcterms:W3CDTF">2024-11-04T05:25:00Z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